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01C" w:rsidRPr="002011AE" w:rsidRDefault="00EA601C" w:rsidP="00EA601C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3</w:t>
      </w:r>
    </w:p>
    <w:p w:rsidR="00EA601C" w:rsidRPr="002011AE" w:rsidRDefault="00EA601C" w:rsidP="00EA601C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proofErr w:type="gramStart"/>
      <w:r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образования «Ленский муниципальный район»</w:t>
      </w:r>
      <w:r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Pr="00DC4D4B" w:rsidRDefault="00EA601C" w:rsidP="00EA60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D4B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A601C" w:rsidRPr="00B04DA9" w:rsidRDefault="00EA601C" w:rsidP="00EA601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DA9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 по проекту правового акта</w:t>
      </w:r>
    </w:p>
    <w:p w:rsidR="00892D20" w:rsidRDefault="00EA601C" w:rsidP="00892D20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МО «Ленский муниципальный район» «Об утверждении регламента </w:t>
      </w:r>
      <w:r w:rsidR="00892D20" w:rsidRPr="008C39C7">
        <w:rPr>
          <w:b/>
          <w:spacing w:val="2"/>
          <w:sz w:val="28"/>
          <w:szCs w:val="28"/>
        </w:rPr>
        <w:t>"Предоставление </w:t>
      </w:r>
      <w:r w:rsidR="00892D20" w:rsidRPr="008C39C7">
        <w:rPr>
          <w:b/>
          <w:spacing w:val="2"/>
          <w:sz w:val="28"/>
          <w:szCs w:val="28"/>
        </w:rPr>
        <w:br/>
        <w:t>разрешения на отклонение от предельных параметров</w:t>
      </w:r>
      <w:r w:rsidR="00892D20" w:rsidRPr="008C39C7">
        <w:rPr>
          <w:b/>
          <w:spacing w:val="2"/>
          <w:sz w:val="28"/>
          <w:szCs w:val="28"/>
        </w:rPr>
        <w:br/>
        <w:t>разрешенного строительства, реконструкции объектов </w:t>
      </w:r>
      <w:r w:rsidR="00892D20" w:rsidRPr="008C39C7">
        <w:rPr>
          <w:b/>
          <w:spacing w:val="2"/>
          <w:sz w:val="28"/>
          <w:szCs w:val="28"/>
        </w:rPr>
        <w:br/>
        <w:t>капитального строительства на территории муниципального </w:t>
      </w:r>
      <w:r w:rsidR="00892D20" w:rsidRPr="008C39C7">
        <w:rPr>
          <w:b/>
          <w:spacing w:val="2"/>
          <w:sz w:val="28"/>
          <w:szCs w:val="28"/>
        </w:rPr>
        <w:br/>
        <w:t xml:space="preserve">образования </w:t>
      </w:r>
      <w:r w:rsidR="00892D20">
        <w:rPr>
          <w:b/>
          <w:spacing w:val="2"/>
          <w:sz w:val="28"/>
          <w:szCs w:val="28"/>
        </w:rPr>
        <w:t>«Ленский муниципальный район»</w:t>
      </w:r>
    </w:p>
    <w:p w:rsidR="00EA601C" w:rsidRPr="003726D1" w:rsidRDefault="00EA601C" w:rsidP="00EA601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>правового акта)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I. Приглашение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1"/>
      </w:r>
    </w:p>
    <w:p w:rsidR="00EA601C" w:rsidRPr="007D4090" w:rsidRDefault="007D4090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090">
        <w:rPr>
          <w:rFonts w:ascii="Times New Roman" w:eastAsia="Times New Roman" w:hAnsi="Times New Roman"/>
          <w:sz w:val="28"/>
          <w:szCs w:val="28"/>
          <w:lang w:eastAsia="ru-RU"/>
        </w:rPr>
        <w:t>Отдел архитектуры, строительства и капитальных ремонтов Администрации МО «Ленский муниципальный район»</w:t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разработчика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A601C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извещает о проведении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регулирующего воздействия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92D20" w:rsidRDefault="007D4090" w:rsidP="00892D20">
      <w:pPr>
        <w:pStyle w:val="headertext"/>
        <w:shd w:val="clear" w:color="auto" w:fill="FFFFFF"/>
        <w:spacing w:before="0" w:beforeAutospacing="0" w:after="0" w:afterAutospacing="0" w:line="288" w:lineRule="atLeast"/>
        <w:jc w:val="center"/>
        <w:textAlignment w:val="baseline"/>
        <w:rPr>
          <w:b/>
          <w:spacing w:val="2"/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МО «Ленский муниципальный район» «Об утверждении регламента </w:t>
      </w:r>
      <w:r w:rsidR="00892D20" w:rsidRPr="008C39C7">
        <w:rPr>
          <w:b/>
          <w:spacing w:val="2"/>
          <w:sz w:val="28"/>
          <w:szCs w:val="28"/>
        </w:rPr>
        <w:t>"Предоставление </w:t>
      </w:r>
      <w:r w:rsidR="00892D20" w:rsidRPr="008C39C7">
        <w:rPr>
          <w:b/>
          <w:spacing w:val="2"/>
          <w:sz w:val="28"/>
          <w:szCs w:val="28"/>
        </w:rPr>
        <w:br/>
        <w:t>разрешения на отклонение от предельных параметров</w:t>
      </w:r>
      <w:r w:rsidR="00892D20" w:rsidRPr="008C39C7">
        <w:rPr>
          <w:b/>
          <w:spacing w:val="2"/>
          <w:sz w:val="28"/>
          <w:szCs w:val="28"/>
        </w:rPr>
        <w:br/>
        <w:t>разрешенного строительства, реконструкции объектов </w:t>
      </w:r>
      <w:r w:rsidR="00892D20" w:rsidRPr="008C39C7">
        <w:rPr>
          <w:b/>
          <w:spacing w:val="2"/>
          <w:sz w:val="28"/>
          <w:szCs w:val="28"/>
        </w:rPr>
        <w:br/>
        <w:t>капитального строительства на территории муниципального </w:t>
      </w:r>
      <w:r w:rsidR="00892D20" w:rsidRPr="008C39C7">
        <w:rPr>
          <w:b/>
          <w:spacing w:val="2"/>
          <w:sz w:val="28"/>
          <w:szCs w:val="28"/>
        </w:rPr>
        <w:br/>
        <w:t xml:space="preserve">образования </w:t>
      </w:r>
      <w:r w:rsidR="00892D20">
        <w:rPr>
          <w:b/>
          <w:spacing w:val="2"/>
          <w:sz w:val="28"/>
          <w:szCs w:val="28"/>
        </w:rPr>
        <w:t>«Ленский муниципальный район»</w:t>
      </w:r>
    </w:p>
    <w:p w:rsidR="007D4090" w:rsidRPr="003726D1" w:rsidRDefault="007D4090" w:rsidP="007D409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проекта 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>правового акта)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приглашает Вас принять участие в публичных консультациях по указанному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проекту правового акта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 Заранее благодарим за сотрудничество!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033E38" w:rsidRDefault="00EA601C" w:rsidP="00EA601C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033E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Информация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Pr="00033E38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проекте правового акта</w:t>
      </w:r>
    </w:p>
    <w:p w:rsidR="00EA601C" w:rsidRPr="00033E38" w:rsidRDefault="00EA601C" w:rsidP="00EA601C">
      <w:pPr>
        <w:spacing w:after="0" w:line="240" w:lineRule="auto"/>
        <w:ind w:left="54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F5C66" w:rsidRDefault="00EA601C" w:rsidP="00EA601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033E38">
        <w:rPr>
          <w:rFonts w:ascii="Times New Roman" w:hAnsi="Times New Roman"/>
          <w:bCs/>
          <w:sz w:val="28"/>
          <w:szCs w:val="28"/>
        </w:rPr>
        <w:t>Обоснование необходимости подготовки проекта правового акта</w:t>
      </w:r>
    </w:p>
    <w:p w:rsidR="001F5C66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3E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601C" w:rsidRPr="001F5C66" w:rsidRDefault="001F5C66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F5C66">
        <w:rPr>
          <w:rFonts w:ascii="Times New Roman" w:hAnsi="Times New Roman"/>
          <w:bCs/>
          <w:sz w:val="28"/>
          <w:szCs w:val="28"/>
          <w:u w:val="single"/>
        </w:rPr>
        <w:t>В соответствии с требованиями  градостроительного кодекса Российской Федерации</w:t>
      </w:r>
      <w:r w:rsidRPr="001F5C6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892D20" w:rsidRDefault="00EA601C" w:rsidP="00EA601C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033E38">
        <w:rPr>
          <w:rFonts w:ascii="Times New Roman" w:eastAsia="Times New Roman" w:hAnsi="Times New Roman"/>
          <w:sz w:val="28"/>
          <w:szCs w:val="28"/>
          <w:lang w:eastAsia="ru-RU"/>
        </w:rPr>
        <w:t>Краткий комментарий к проекту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правового акта</w:t>
      </w:r>
      <w:r w:rsidR="00892D20" w:rsidRPr="00892D20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892D20" w:rsidRPr="00B04DA9" w:rsidRDefault="00892D20" w:rsidP="00892D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15DC0">
        <w:rPr>
          <w:rFonts w:ascii="Times New Roman" w:hAnsi="Times New Roman"/>
          <w:spacing w:val="2"/>
          <w:sz w:val="28"/>
          <w:szCs w:val="28"/>
        </w:rPr>
        <w:lastRenderedPageBreak/>
        <w:t>В целях обеспечения эффективного и рационального использования земельных участков, являющихся собственностью муниципального образования «Ленский муниципальный район»</w:t>
      </w:r>
      <w:r>
        <w:rPr>
          <w:spacing w:val="2"/>
          <w:sz w:val="28"/>
          <w:szCs w:val="28"/>
        </w:rPr>
        <w:t xml:space="preserve">, </w:t>
      </w:r>
      <w:r w:rsidRPr="00036187">
        <w:rPr>
          <w:rFonts w:ascii="Times New Roman" w:hAnsi="Times New Roman"/>
          <w:spacing w:val="2"/>
          <w:sz w:val="28"/>
          <w:szCs w:val="28"/>
        </w:rPr>
        <w:t>в</w:t>
      </w:r>
      <w:r w:rsidRPr="00036187">
        <w:rPr>
          <w:rFonts w:ascii="Times New Roman" w:hAnsi="Times New Roman"/>
          <w:sz w:val="28"/>
          <w:szCs w:val="28"/>
        </w:rPr>
        <w:t xml:space="preserve"> соответствии со статьей 13 Федерального закона от 27 июля 2010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6187">
        <w:rPr>
          <w:rFonts w:ascii="Times New Roman" w:hAnsi="Times New Roman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E84536"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>40</w:t>
      </w:r>
      <w:r w:rsidRPr="0003618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подпунктом 4 пункта 2 статьи 7 областного закона от 2 июля 2012 года № 508-32-ОЗ «О государственных и муниципальных</w:t>
      </w:r>
      <w:proofErr w:type="gramEnd"/>
      <w:r w:rsidRPr="000361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36187">
        <w:rPr>
          <w:rFonts w:ascii="Times New Roman" w:hAnsi="Times New Roman"/>
          <w:sz w:val="28"/>
          <w:szCs w:val="28"/>
        </w:rPr>
        <w:t>услугах</w:t>
      </w:r>
      <w:proofErr w:type="gramEnd"/>
      <w:r w:rsidRPr="00036187">
        <w:rPr>
          <w:rFonts w:ascii="Times New Roman" w:hAnsi="Times New Roman"/>
          <w:sz w:val="28"/>
          <w:szCs w:val="28"/>
        </w:rPr>
        <w:t xml:space="preserve"> в Архангельской области и дополнительных мерах по защите прав человека и гражданина при их предоставлении»</w:t>
      </w:r>
      <w:r>
        <w:rPr>
          <w:rFonts w:ascii="Times New Roman" w:hAnsi="Times New Roman"/>
          <w:sz w:val="28"/>
          <w:szCs w:val="28"/>
        </w:rPr>
        <w:t xml:space="preserve"> разработан проект административного регламента.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III. Информация о сроках </w:t>
      </w:r>
      <w:r w:rsidRPr="003B48FC">
        <w:rPr>
          <w:rFonts w:ascii="Times New Roman" w:eastAsia="Times New Roman" w:hAnsi="Times New Roman"/>
          <w:b/>
          <w:sz w:val="28"/>
          <w:szCs w:val="28"/>
          <w:lang w:eastAsia="ru-RU"/>
        </w:rPr>
        <w:t>проведения публичных</w:t>
      </w:r>
      <w:r w:rsidRPr="00061B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консультаций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приема предложений в рамках проведения публичных консультаций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проекту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правово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составляет 15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7D4090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="001F5C66">
        <w:rPr>
          <w:rFonts w:ascii="Times New Roman" w:eastAsia="Times New Roman" w:hAnsi="Times New Roman"/>
          <w:sz w:val="28"/>
          <w:szCs w:val="28"/>
          <w:lang w:eastAsia="ru-RU"/>
        </w:rPr>
        <w:t xml:space="preserve">ноября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1F5C66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IV. Информация о способах представления </w:t>
      </w:r>
      <w:r w:rsidRPr="00061BB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замечаний и </w:t>
      </w: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предложений участниками публичных консультаций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Вы можете представить свои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замечания и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любым из удобных </w:t>
      </w:r>
      <w:r w:rsidRPr="00061BB7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ам способов (на бумажном носителе почтой, по факсу, по электронной почте).</w:t>
      </w:r>
    </w:p>
    <w:p w:rsidR="00EA601C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Контактная информация об ответственном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разработчика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для представления участниками публичных консультаций своих предложений:</w:t>
      </w:r>
    </w:p>
    <w:p w:rsidR="00133DF8" w:rsidRPr="00327C41" w:rsidRDefault="00133DF8" w:rsidP="00133D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Ф.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04D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Васильева Марина Валерьевна</w:t>
      </w:r>
    </w:p>
    <w:p w:rsidR="00133DF8" w:rsidRPr="00B04DA9" w:rsidRDefault="00133DF8" w:rsidP="00133D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jarensk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-29@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yandex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33DF8" w:rsidRPr="00B04DA9" w:rsidRDefault="00133DF8" w:rsidP="00133D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Почтовый адрес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165780, 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ренск, Ленского района Архангельской области, ул.Братьев Покровских, дом 19</w:t>
      </w:r>
    </w:p>
    <w:p w:rsidR="00133DF8" w:rsidRPr="00327C41" w:rsidRDefault="00133DF8" w:rsidP="00133D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Тел./факс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(81859) 5-21-69 </w:t>
      </w:r>
    </w:p>
    <w:p w:rsidR="00133DF8" w:rsidRPr="00B04DA9" w:rsidRDefault="00133DF8" w:rsidP="00133D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Ссылка на официальный сайт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www.yarensk.ru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city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economika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ozenkaRV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t>index.php</w:t>
      </w:r>
      <w:proofErr w:type="spellEnd"/>
      <w:r w:rsidRPr="00327C41">
        <w:rPr>
          <w:rFonts w:ascii="Times New Roman" w:eastAsia="Times New Roman" w:hAnsi="Times New Roman"/>
          <w:sz w:val="28"/>
          <w:szCs w:val="28"/>
          <w:lang w:eastAsia="ru-RU"/>
        </w:rPr>
        <w:cr/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V. Контактная информация об участнике публичных консультаций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2"/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Наименование юридического лица/Ф.И.О. индивидуального предпринимателя (субъекта предпринимательской и инвестиционной деятельности), иного заинтересованного лица, представившего предложения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Сфера деятельности субъекта предпринимательской и инвестиционной деятельности/иного заинтересованного лица, представившего предложения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Ф.И.О. контактного лица_______________________________________________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Номер контактного телефона___________________________________________</w:t>
      </w: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4DA9"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почты______________________________________________</w:t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601C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4DA9">
        <w:rPr>
          <w:rFonts w:ascii="Times New Roman" w:eastAsia="Times New Roman" w:hAnsi="Times New Roman"/>
          <w:b/>
          <w:sz w:val="28"/>
          <w:szCs w:val="28"/>
          <w:lang w:eastAsia="ru-RU"/>
        </w:rPr>
        <w:t>VI. Вопросы</w:t>
      </w:r>
      <w:r w:rsidRPr="00B04DA9">
        <w:rPr>
          <w:rFonts w:ascii="Times New Roman" w:eastAsia="MS Mincho" w:hAnsi="Times New Roman"/>
          <w:sz w:val="24"/>
          <w:szCs w:val="24"/>
          <w:vertAlign w:val="superscript"/>
          <w:lang w:eastAsia="ja-JP"/>
        </w:rPr>
        <w:footnoteReference w:id="3"/>
      </w:r>
    </w:p>
    <w:p w:rsidR="00EA601C" w:rsidRPr="00B04DA9" w:rsidRDefault="00EA601C" w:rsidP="00EA601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Считаете ли вы необходимым и обоснованным принятие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D4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4D4B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Считаете ли вы, что положения проекта правового акта не соответствуют (противоречат) иным действующим нормативным правовым актам? Если "да", укажите каким. ________________________________________________________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 xml:space="preserve">Достигает  ли,  на Ваш взгляд, данное регулирование тех целей, </w:t>
      </w:r>
      <w:r w:rsidRPr="00611411">
        <w:rPr>
          <w:rFonts w:ascii="Times New Roman" w:hAnsi="Times New Roman" w:cs="Times New Roman"/>
          <w:sz w:val="28"/>
          <w:szCs w:val="28"/>
        </w:rPr>
        <w:t>на которые</w:t>
      </w:r>
      <w:r w:rsidRPr="00AF129D">
        <w:rPr>
          <w:rFonts w:ascii="Times New Roman" w:hAnsi="Times New Roman" w:cs="Times New Roman"/>
          <w:sz w:val="28"/>
          <w:szCs w:val="28"/>
        </w:rPr>
        <w:t xml:space="preserve"> оно направлено?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>Является ли выбранный вариант достижения поставленных целей (решения проблемы) оптимальным (в том числе с точки зрения выгод и издержек субъектов предпринимательской и инвестиционной деятельности)</w:t>
      </w:r>
      <w:r>
        <w:rPr>
          <w:rFonts w:ascii="Times New Roman" w:hAnsi="Times New Roman" w:cs="Times New Roman"/>
          <w:sz w:val="28"/>
          <w:szCs w:val="28"/>
        </w:rPr>
        <w:t xml:space="preserve"> и сбалансированным (с точки зрения интересов общества)?</w:t>
      </w:r>
    </w:p>
    <w:p w:rsidR="00EA601C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 xml:space="preserve">Существуют ли иные варианты достижения поставленных целей (решения проблемы)? Если да, укажите те из  них,  которые,  по  Вашему  мнению,  были бы менее </w:t>
      </w:r>
      <w:proofErr w:type="spellStart"/>
      <w:r w:rsidRPr="00AF129D"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(обременительны) для ведения предпринимательской деятельности</w:t>
      </w:r>
      <w:r w:rsidRPr="00AF129D">
        <w:rPr>
          <w:rFonts w:ascii="Times New Roman" w:hAnsi="Times New Roman" w:cs="Times New Roman"/>
          <w:sz w:val="28"/>
          <w:szCs w:val="28"/>
        </w:rPr>
        <w:t xml:space="preserve"> и/или более эффективны? 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EA601C" w:rsidRPr="00AF129D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F129D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F129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EA601C" w:rsidRPr="00D56D33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Интересы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</w:t>
      </w:r>
      <w:r w:rsidRPr="00D56D33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56D33">
        <w:rPr>
          <w:rFonts w:ascii="Times New Roman" w:hAnsi="Times New Roman" w:cs="Times New Roman"/>
          <w:sz w:val="28"/>
          <w:szCs w:val="28"/>
        </w:rPr>
        <w:t xml:space="preserve"> предпринимательской и инвестиционной деятельности, по Вашей оценке,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D56D33">
        <w:rPr>
          <w:rFonts w:ascii="Times New Roman" w:hAnsi="Times New Roman" w:cs="Times New Roman"/>
          <w:sz w:val="28"/>
          <w:szCs w:val="28"/>
        </w:rPr>
        <w:t>затронуты</w:t>
      </w:r>
      <w:r>
        <w:rPr>
          <w:rFonts w:ascii="Times New Roman" w:hAnsi="Times New Roman" w:cs="Times New Roman"/>
          <w:sz w:val="28"/>
          <w:szCs w:val="28"/>
        </w:rPr>
        <w:t xml:space="preserve"> в связи с принятием проекта правового акта</w:t>
      </w:r>
      <w:r w:rsidRPr="00D56D33">
        <w:rPr>
          <w:rFonts w:ascii="Times New Roman" w:hAnsi="Times New Roman" w:cs="Times New Roman"/>
          <w:sz w:val="28"/>
          <w:szCs w:val="28"/>
        </w:rPr>
        <w:t xml:space="preserve"> (по видам субъектов, по отраслям, по количеству таких субъектов)?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56D33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56D33">
        <w:rPr>
          <w:rFonts w:ascii="Times New Roman" w:hAnsi="Times New Roman" w:cs="Times New Roman"/>
          <w:sz w:val="28"/>
          <w:szCs w:val="28"/>
        </w:rPr>
        <w:t>Какие, по Вашему мнению, эффекты (полезные, негативные) возможны в случае принятия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56D33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56D33">
        <w:rPr>
          <w:rFonts w:ascii="Times New Roman" w:hAnsi="Times New Roman" w:cs="Times New Roman"/>
          <w:sz w:val="28"/>
          <w:szCs w:val="28"/>
        </w:rPr>
        <w:t>________________________________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bottom w:val="single" w:sz="4" w:space="0" w:color="auto"/>
        </w:tblBorders>
        <w:tblLook w:val="0000"/>
      </w:tblPr>
      <w:tblGrid>
        <w:gridCol w:w="9571"/>
      </w:tblGrid>
      <w:tr w:rsidR="00EA601C" w:rsidRPr="00711E27" w:rsidTr="00A84FEA">
        <w:trPr>
          <w:trHeight w:val="135"/>
          <w:jc w:val="center"/>
        </w:trPr>
        <w:tc>
          <w:tcPr>
            <w:tcW w:w="9804" w:type="dxa"/>
          </w:tcPr>
          <w:p w:rsidR="00EA601C" w:rsidRPr="00711E27" w:rsidRDefault="00EA601C" w:rsidP="00A84FE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601C" w:rsidRPr="003C5F5A" w:rsidRDefault="00EA601C" w:rsidP="00EA601C">
      <w:pPr>
        <w:pStyle w:val="ConsPlusNonformat"/>
        <w:jc w:val="both"/>
        <w:rPr>
          <w:rFonts w:ascii="Times New Roman" w:hAnsi="Times New Roman" w:cs="Times New Roman"/>
          <w:sz w:val="30"/>
          <w:szCs w:val="30"/>
        </w:rPr>
      </w:pPr>
      <w:r w:rsidRPr="003C5F5A">
        <w:rPr>
          <w:rFonts w:ascii="Times New Roman" w:hAnsi="Times New Roman" w:cs="Times New Roman"/>
          <w:sz w:val="30"/>
          <w:szCs w:val="30"/>
        </w:rPr>
        <w:lastRenderedPageBreak/>
        <w:t>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</w:t>
      </w:r>
    </w:p>
    <w:p w:rsidR="00EA601C" w:rsidRPr="004A7CDD" w:rsidRDefault="00EA601C" w:rsidP="00EA601C">
      <w:pPr>
        <w:pStyle w:val="ConsPlusNonformat"/>
        <w:numPr>
          <w:ilvl w:val="0"/>
          <w:numId w:val="1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A7CDD">
        <w:rPr>
          <w:rFonts w:ascii="Times New Roman" w:hAnsi="Times New Roman" w:cs="Times New Roman"/>
          <w:sz w:val="28"/>
          <w:szCs w:val="28"/>
        </w:rPr>
        <w:t xml:space="preserve">Содержит  ли  проект  избыточные  требования  по подготовке и (или) предоставлению документов, сведений, информации? </w:t>
      </w:r>
      <w:r>
        <w:rPr>
          <w:rFonts w:ascii="Times New Roman" w:hAnsi="Times New Roman" w:cs="Times New Roman"/>
          <w:sz w:val="28"/>
          <w:szCs w:val="28"/>
        </w:rPr>
        <w:t xml:space="preserve">Если "да", то укажите какие. </w:t>
      </w:r>
      <w:r w:rsidRPr="004A7CDD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EA601C" w:rsidRPr="00935E02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B16B6D">
        <w:rPr>
          <w:rFonts w:ascii="Times New Roman" w:hAnsi="Times New Roman" w:cs="Times New Roman"/>
          <w:sz w:val="28"/>
          <w:szCs w:val="28"/>
        </w:rPr>
        <w:t xml:space="preserve">Оцените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>издержки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 (материальные,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временные,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иные),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16B6D">
        <w:rPr>
          <w:rFonts w:ascii="Times New Roman" w:hAnsi="Times New Roman" w:cs="Times New Roman"/>
          <w:sz w:val="28"/>
          <w:szCs w:val="28"/>
        </w:rPr>
        <w:t xml:space="preserve">возможные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B6D">
        <w:rPr>
          <w:rFonts w:ascii="Times New Roman" w:hAnsi="Times New Roman" w:cs="Times New Roman"/>
          <w:sz w:val="28"/>
          <w:szCs w:val="28"/>
        </w:rPr>
        <w:t>при принятии проекта правового акта</w:t>
      </w:r>
      <w:r w:rsidRPr="00935E0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Какие из</w:t>
      </w:r>
      <w:r>
        <w:rPr>
          <w:rFonts w:ascii="Times New Roman" w:hAnsi="Times New Roman" w:cs="Times New Roman"/>
          <w:sz w:val="28"/>
          <w:szCs w:val="28"/>
        </w:rPr>
        <w:t>держки</w:t>
      </w:r>
      <w:r w:rsidRPr="00DC4D4B">
        <w:rPr>
          <w:rFonts w:ascii="Times New Roman" w:hAnsi="Times New Roman" w:cs="Times New Roman"/>
          <w:sz w:val="28"/>
          <w:szCs w:val="28"/>
        </w:rPr>
        <w:t xml:space="preserve"> Вы считаете избыточными и почему?</w:t>
      </w:r>
    </w:p>
    <w:p w:rsidR="00EA601C" w:rsidRPr="00DC4D4B" w:rsidRDefault="00EA601C" w:rsidP="00EA601C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EA601C" w:rsidRPr="00E61E41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1E41">
        <w:rPr>
          <w:rFonts w:ascii="Times New Roman" w:hAnsi="Times New Roman" w:cs="Times New Roman"/>
          <w:sz w:val="28"/>
          <w:szCs w:val="28"/>
        </w:rPr>
        <w:t xml:space="preserve">Повлияет ли принятие проекта правового акта на конкурентную  среду  в  отрасли?  Если да, то как? 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E61E41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 ли</w:t>
      </w:r>
      <w:r w:rsidRPr="00DC4D4B">
        <w:rPr>
          <w:rFonts w:ascii="Times New Roman" w:hAnsi="Times New Roman" w:cs="Times New Roman"/>
          <w:sz w:val="28"/>
          <w:szCs w:val="28"/>
        </w:rPr>
        <w:t xml:space="preserve"> переходный период для вступления в силу </w:t>
      </w:r>
      <w:r>
        <w:rPr>
          <w:rFonts w:ascii="Times New Roman" w:hAnsi="Times New Roman" w:cs="Times New Roman"/>
          <w:sz w:val="28"/>
          <w:szCs w:val="28"/>
        </w:rPr>
        <w:t>проекта правового акта или его отдельных положений? Если "да", то какой переходный период необходим и почему? _______</w:t>
      </w:r>
      <w:r w:rsidRPr="00DC4D4B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A601C" w:rsidRPr="00DC4D4B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4D4B">
        <w:rPr>
          <w:rFonts w:ascii="Times New Roman" w:hAnsi="Times New Roman" w:cs="Times New Roman"/>
          <w:sz w:val="28"/>
          <w:szCs w:val="28"/>
        </w:rPr>
        <w:t xml:space="preserve">Считаете ли Вы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DC4D4B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 правового акта</w:t>
      </w:r>
      <w:r w:rsidRPr="00DC4D4B">
        <w:rPr>
          <w:rFonts w:ascii="Times New Roman" w:hAnsi="Times New Roman" w:cs="Times New Roman"/>
          <w:sz w:val="28"/>
          <w:szCs w:val="28"/>
        </w:rPr>
        <w:t xml:space="preserve"> ясными и </w:t>
      </w:r>
      <w:r>
        <w:rPr>
          <w:rFonts w:ascii="Times New Roman" w:hAnsi="Times New Roman" w:cs="Times New Roman"/>
          <w:sz w:val="28"/>
          <w:szCs w:val="28"/>
        </w:rPr>
        <w:t>однозначными для понимания</w:t>
      </w:r>
      <w:r w:rsidRPr="00DC4D4B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"нет", то укажите неоднозначность норм, предлагаемых проектом правового акта). ______________________________________________</w:t>
      </w:r>
      <w:proofErr w:type="gramEnd"/>
    </w:p>
    <w:p w:rsidR="00EA601C" w:rsidRDefault="00EA601C" w:rsidP="00EA601C">
      <w:pPr>
        <w:pStyle w:val="ConsPlusNonformat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ли у Вас иные предложения по проекту правового акта? Если имеются, то, пожалуйста, изложите их. </w:t>
      </w:r>
      <w:r w:rsidRPr="00DC4D4B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DC4D4B">
        <w:rPr>
          <w:rFonts w:ascii="Times New Roman" w:hAnsi="Times New Roman" w:cs="Times New Roman"/>
          <w:sz w:val="28"/>
          <w:szCs w:val="28"/>
        </w:rPr>
        <w:t>_</w:t>
      </w:r>
    </w:p>
    <w:p w:rsidR="00EA601C" w:rsidRPr="00DC4D4B" w:rsidRDefault="00EA601C" w:rsidP="00EA6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A601C" w:rsidRDefault="00EA601C" w:rsidP="00EA601C">
      <w:pPr>
        <w:pStyle w:val="ConsPlusNonformat"/>
        <w:jc w:val="both"/>
        <w:rPr>
          <w:rFonts w:ascii="Calibri" w:hAnsi="Calibri" w:cs="Calibri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B04DA9" w:rsidRDefault="00EA601C" w:rsidP="00EA60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_________________________________       </w:t>
      </w:r>
      <w:r w:rsidRPr="00580ADB"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0ADB">
        <w:rPr>
          <w:rFonts w:ascii="Times New Roman" w:hAnsi="Times New Roman" w:cs="Times New Roman"/>
          <w:sz w:val="24"/>
          <w:szCs w:val="24"/>
        </w:rPr>
        <w:t>_____________________</w:t>
      </w:r>
    </w:p>
    <w:p w:rsidR="00EA601C" w:rsidRPr="00580ADB" w:rsidRDefault="00EA601C" w:rsidP="00EA601C">
      <w:pPr>
        <w:pStyle w:val="ConsPlusNonformat"/>
        <w:ind w:left="709" w:firstLine="709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EA601C" w:rsidRPr="00580ADB" w:rsidRDefault="00EA601C" w:rsidP="00EA601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EA601C" w:rsidRPr="00103251" w:rsidRDefault="00EA601C" w:rsidP="00EA601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A601C" w:rsidRPr="00BA1E42" w:rsidRDefault="00EA601C" w:rsidP="00EA601C">
      <w:pPr>
        <w:pStyle w:val="ConsPlusNonformat"/>
        <w:rPr>
          <w:rFonts w:ascii="Times New Roman" w:hAnsi="Times New Roman" w:cs="Times New Roman"/>
        </w:rPr>
      </w:pPr>
      <w:bookmarkStart w:id="0" w:name="Par187"/>
      <w:bookmarkEnd w:id="0"/>
    </w:p>
    <w:p w:rsidR="00EA601C" w:rsidRPr="00BA1E42" w:rsidRDefault="00EA601C" w:rsidP="00EA601C">
      <w:pPr>
        <w:pStyle w:val="ConsPlusNonformat"/>
        <w:rPr>
          <w:rFonts w:ascii="Times New Roman" w:hAnsi="Times New Roman" w:cs="Times New Roman"/>
        </w:rPr>
      </w:pPr>
    </w:p>
    <w:p w:rsidR="00EA601C" w:rsidRPr="00BA1E42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Pr="00BA1E42" w:rsidRDefault="00EA601C" w:rsidP="00EA6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A601C" w:rsidRDefault="00EA601C" w:rsidP="00EA601C">
      <w:pPr>
        <w:rPr>
          <w:rFonts w:ascii="Times New Roman" w:hAnsi="Times New Roman"/>
          <w:b/>
          <w:bCs/>
          <w:sz w:val="26"/>
          <w:szCs w:val="26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A601C" w:rsidRDefault="00EA601C" w:rsidP="00EA60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sectPr w:rsidR="00EA601C" w:rsidSect="00FE4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F4A" w:rsidRDefault="00CA6F4A" w:rsidP="00EA601C">
      <w:pPr>
        <w:spacing w:after="0" w:line="240" w:lineRule="auto"/>
      </w:pPr>
      <w:r>
        <w:separator/>
      </w:r>
    </w:p>
  </w:endnote>
  <w:endnote w:type="continuationSeparator" w:id="0">
    <w:p w:rsidR="00CA6F4A" w:rsidRDefault="00CA6F4A" w:rsidP="00EA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F4A" w:rsidRDefault="00CA6F4A" w:rsidP="00EA601C">
      <w:pPr>
        <w:spacing w:after="0" w:line="240" w:lineRule="auto"/>
      </w:pPr>
      <w:r>
        <w:separator/>
      </w:r>
    </w:p>
  </w:footnote>
  <w:footnote w:type="continuationSeparator" w:id="0">
    <w:p w:rsidR="00CA6F4A" w:rsidRDefault="00CA6F4A" w:rsidP="00EA601C">
      <w:pPr>
        <w:spacing w:after="0" w:line="240" w:lineRule="auto"/>
      </w:pPr>
      <w:r>
        <w:continuationSeparator/>
      </w:r>
    </w:p>
  </w:footnote>
  <w:footnote w:id="1">
    <w:p w:rsidR="00EA601C" w:rsidRDefault="00EA601C" w:rsidP="00EA601C">
      <w:pPr>
        <w:pStyle w:val="a4"/>
      </w:pPr>
      <w:r w:rsidRPr="007C5D82">
        <w:rPr>
          <w:rStyle w:val="a6"/>
        </w:rPr>
        <w:footnoteRef/>
      </w:r>
      <w:r>
        <w:t xml:space="preserve"> </w:t>
      </w:r>
      <w:r w:rsidRPr="00380A20">
        <w:t>Разделы I – IV зап</w:t>
      </w:r>
      <w:r>
        <w:t>олняются разработчиком проекта правового акта</w:t>
      </w:r>
    </w:p>
  </w:footnote>
  <w:footnote w:id="2">
    <w:p w:rsidR="00EA601C" w:rsidRDefault="00EA601C" w:rsidP="00EA601C">
      <w:pPr>
        <w:pStyle w:val="a4"/>
      </w:pPr>
      <w:r w:rsidRPr="007C5D82">
        <w:rPr>
          <w:rStyle w:val="a6"/>
        </w:rPr>
        <w:footnoteRef/>
      </w:r>
      <w:r>
        <w:t xml:space="preserve"> </w:t>
      </w:r>
      <w:r w:rsidRPr="00380A20">
        <w:t>Разделы V и VI заполняются уч</w:t>
      </w:r>
      <w:r>
        <w:t>астником публичных консультаций</w:t>
      </w:r>
    </w:p>
  </w:footnote>
  <w:footnote w:id="3">
    <w:p w:rsidR="00EA601C" w:rsidRDefault="00EA601C" w:rsidP="00EA601C">
      <w:pPr>
        <w:pStyle w:val="a4"/>
        <w:jc w:val="both"/>
      </w:pPr>
      <w:r w:rsidRPr="007C5D82">
        <w:rPr>
          <w:rStyle w:val="a6"/>
        </w:rPr>
        <w:footnoteRef/>
      </w:r>
      <w:r>
        <w:t xml:space="preserve"> Список вопросов может быть частично изменен или дополнен разработчиком для более качественного сбора необходимой информации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84316"/>
    <w:multiLevelType w:val="hybridMultilevel"/>
    <w:tmpl w:val="E30CC0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01C"/>
    <w:rsid w:val="00133DF8"/>
    <w:rsid w:val="001C697A"/>
    <w:rsid w:val="001F5C66"/>
    <w:rsid w:val="0024422A"/>
    <w:rsid w:val="00467B3A"/>
    <w:rsid w:val="004B6933"/>
    <w:rsid w:val="007D4090"/>
    <w:rsid w:val="00892D20"/>
    <w:rsid w:val="00CA6F4A"/>
    <w:rsid w:val="00D231A9"/>
    <w:rsid w:val="00EA601C"/>
    <w:rsid w:val="00FE4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01C"/>
    <w:pPr>
      <w:ind w:left="720"/>
      <w:contextualSpacing/>
    </w:pPr>
  </w:style>
  <w:style w:type="paragraph" w:customStyle="1" w:styleId="ConsPlusNonformat">
    <w:name w:val="ConsPlusNonformat"/>
    <w:uiPriority w:val="99"/>
    <w:rsid w:val="00EA601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footnote text"/>
    <w:basedOn w:val="a"/>
    <w:link w:val="a5"/>
    <w:rsid w:val="00EA601C"/>
    <w:pPr>
      <w:spacing w:after="0" w:line="240" w:lineRule="auto"/>
    </w:pPr>
    <w:rPr>
      <w:rFonts w:ascii="Times New Roman" w:eastAsia="MS Mincho" w:hAnsi="Times New Roman"/>
      <w:sz w:val="20"/>
      <w:szCs w:val="20"/>
      <w:lang w:eastAsia="ja-JP"/>
    </w:rPr>
  </w:style>
  <w:style w:type="character" w:customStyle="1" w:styleId="a5">
    <w:name w:val="Текст сноски Знак"/>
    <w:basedOn w:val="a0"/>
    <w:link w:val="a4"/>
    <w:rsid w:val="00EA601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6">
    <w:name w:val="footnote reference"/>
    <w:rsid w:val="00EA601C"/>
    <w:rPr>
      <w:vertAlign w:val="superscript"/>
    </w:rPr>
  </w:style>
  <w:style w:type="paragraph" w:customStyle="1" w:styleId="headertext">
    <w:name w:val="headertext"/>
    <w:basedOn w:val="a"/>
    <w:rsid w:val="00892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2019-11-05T12:56:00Z</dcterms:created>
  <dcterms:modified xsi:type="dcterms:W3CDTF">2019-11-12T11:51:00Z</dcterms:modified>
</cp:coreProperties>
</file>